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F28" w:rsidRPr="00787F28" w:rsidRDefault="00E01BC7" w:rsidP="003A0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F28" w:rsidRDefault="00787F28" w:rsidP="003A0C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BC7" w:rsidRDefault="00E01BC7" w:rsidP="00E01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B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15355" cy="8268352"/>
            <wp:effectExtent l="0" t="0" r="4445" b="0"/>
            <wp:docPr id="1" name="Рисунок 1" descr="C:\Users\МДОБУдетскийсад№11гБ\Pictures\2024-10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БУдетскийсад№11гБ\Pictures\2024-10-1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55" cy="826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2468" w:rsidRPr="003A0C5F" w:rsidRDefault="00787F28" w:rsidP="00E01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3A0C5F" w:rsidRPr="003A0C5F" w:rsidRDefault="003A0C5F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A0C5F">
        <w:rPr>
          <w:rFonts w:ascii="Times New Roman" w:hAnsi="Times New Roman" w:cs="Times New Roman"/>
          <w:sz w:val="24"/>
          <w:szCs w:val="24"/>
        </w:rPr>
        <w:t>1.1.</w:t>
      </w:r>
      <w:r w:rsidRPr="003A0C5F">
        <w:rPr>
          <w:rFonts w:ascii="Times New Roman" w:hAnsi="Times New Roman" w:cs="Times New Roman"/>
          <w:sz w:val="24"/>
          <w:szCs w:val="24"/>
        </w:rPr>
        <w:tab/>
      </w:r>
      <w:r w:rsidR="00787F28" w:rsidRPr="00787F28">
        <w:rPr>
          <w:rFonts w:ascii="Times New Roman" w:hAnsi="Times New Roman" w:cs="Times New Roman"/>
          <w:sz w:val="24"/>
          <w:szCs w:val="24"/>
        </w:rPr>
        <w:t>Настоящее Положение о системе наставничества педагогиче</w:t>
      </w:r>
      <w:r w:rsidR="00787F28">
        <w:rPr>
          <w:rFonts w:ascii="Times New Roman" w:hAnsi="Times New Roman" w:cs="Times New Roman"/>
          <w:sz w:val="24"/>
          <w:szCs w:val="24"/>
        </w:rPr>
        <w:t xml:space="preserve">ских работников в муниципальном </w:t>
      </w:r>
      <w:r w:rsidR="00787F28" w:rsidRPr="00787F28">
        <w:rPr>
          <w:rFonts w:ascii="Times New Roman" w:hAnsi="Times New Roman" w:cs="Times New Roman"/>
          <w:sz w:val="24"/>
          <w:szCs w:val="24"/>
        </w:rPr>
        <w:t>дошкольном образовательном</w:t>
      </w:r>
      <w:r w:rsidR="00787F28">
        <w:rPr>
          <w:rFonts w:ascii="Times New Roman" w:hAnsi="Times New Roman" w:cs="Times New Roman"/>
          <w:sz w:val="24"/>
          <w:szCs w:val="24"/>
        </w:rPr>
        <w:t xml:space="preserve"> бюджетном </w:t>
      </w:r>
      <w:r w:rsidR="00787F28" w:rsidRPr="00787F28">
        <w:rPr>
          <w:rFonts w:ascii="Times New Roman" w:hAnsi="Times New Roman" w:cs="Times New Roman"/>
          <w:sz w:val="24"/>
          <w:szCs w:val="24"/>
        </w:rPr>
        <w:t xml:space="preserve"> учреждении МДОБУ детский сад №1</w:t>
      </w:r>
      <w:r w:rsidR="00937979">
        <w:rPr>
          <w:rFonts w:ascii="Times New Roman" w:hAnsi="Times New Roman" w:cs="Times New Roman"/>
          <w:sz w:val="24"/>
          <w:szCs w:val="24"/>
        </w:rPr>
        <w:t>1</w:t>
      </w:r>
      <w:r w:rsidR="00787F28" w:rsidRPr="00787F28">
        <w:rPr>
          <w:rFonts w:ascii="Times New Roman" w:hAnsi="Times New Roman" w:cs="Times New Roman"/>
          <w:sz w:val="24"/>
          <w:szCs w:val="24"/>
        </w:rPr>
        <w:t xml:space="preserve"> </w:t>
      </w:r>
      <w:r w:rsidR="00937979">
        <w:rPr>
          <w:rFonts w:ascii="Times New Roman" w:hAnsi="Times New Roman" w:cs="Times New Roman"/>
          <w:sz w:val="24"/>
          <w:szCs w:val="24"/>
        </w:rPr>
        <w:t>г. Белорецк</w:t>
      </w:r>
      <w:r w:rsidR="00787F28" w:rsidRPr="00787F28">
        <w:rPr>
          <w:rFonts w:ascii="Times New Roman" w:hAnsi="Times New Roman" w:cs="Times New Roman"/>
          <w:sz w:val="24"/>
          <w:szCs w:val="24"/>
        </w:rPr>
        <w:t xml:space="preserve">  (далее соответственно - Положение) разработано в соответствии с </w:t>
      </w:r>
      <w:hyperlink r:id="rId6" w:anchor="7D20K3">
        <w:r w:rsidR="00787F28" w:rsidRPr="00787F28">
          <w:rPr>
            <w:rStyle w:val="a4"/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hyperlink r:id="rId7" w:anchor="7D20K3">
        <w:r w:rsidR="00787F28" w:rsidRPr="00787F28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" w:anchor="7D20K3">
        <w:r w:rsidR="00787F28" w:rsidRPr="00787F28">
          <w:rPr>
            <w:rStyle w:val="a4"/>
            <w:rFonts w:ascii="Times New Roman" w:hAnsi="Times New Roman" w:cs="Times New Roman"/>
            <w:sz w:val="24"/>
            <w:szCs w:val="24"/>
          </w:rPr>
          <w:t>от 29.12.2012 № 273</w:t>
        </w:r>
      </w:hyperlink>
      <w:hyperlink r:id="rId9" w:anchor="7D20K3">
        <w:r w:rsidR="00787F28" w:rsidRPr="00787F28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</w:hyperlink>
      <w:hyperlink r:id="rId10" w:anchor="7D20K3">
        <w:r w:rsidR="00787F28" w:rsidRPr="00787F28">
          <w:rPr>
            <w:rStyle w:val="a4"/>
            <w:rFonts w:ascii="Times New Roman" w:hAnsi="Times New Roman" w:cs="Times New Roman"/>
            <w:sz w:val="24"/>
            <w:szCs w:val="24"/>
          </w:rPr>
          <w:t xml:space="preserve">ФЗ «Об образовании в Российской </w:t>
        </w:r>
      </w:hyperlink>
      <w:hyperlink r:id="rId11" w:anchor="7D20K3">
        <w:r w:rsidR="00787F28" w:rsidRPr="00787F28">
          <w:rPr>
            <w:rStyle w:val="a4"/>
            <w:rFonts w:ascii="Times New Roman" w:hAnsi="Times New Roman" w:cs="Times New Roman"/>
            <w:sz w:val="24"/>
            <w:szCs w:val="24"/>
          </w:rPr>
          <w:t>Федерации»</w:t>
        </w:r>
      </w:hyperlink>
      <w:r w:rsidR="00787F28" w:rsidRPr="00787F28">
        <w:rPr>
          <w:rFonts w:ascii="Times New Roman" w:hAnsi="Times New Roman" w:cs="Times New Roman"/>
          <w:sz w:val="24"/>
          <w:szCs w:val="24"/>
        </w:rPr>
        <w:t>, Уставом МДОБУ детский сад №</w:t>
      </w:r>
      <w:r w:rsidR="00937979">
        <w:rPr>
          <w:rFonts w:ascii="Times New Roman" w:hAnsi="Times New Roman" w:cs="Times New Roman"/>
          <w:sz w:val="24"/>
          <w:szCs w:val="24"/>
        </w:rPr>
        <w:t>1</w:t>
      </w:r>
      <w:r w:rsidR="00787F28" w:rsidRPr="00787F28">
        <w:rPr>
          <w:rFonts w:ascii="Times New Roman" w:hAnsi="Times New Roman" w:cs="Times New Roman"/>
          <w:sz w:val="24"/>
          <w:szCs w:val="24"/>
        </w:rPr>
        <w:t xml:space="preserve">1 </w:t>
      </w:r>
      <w:r w:rsidR="00937979">
        <w:rPr>
          <w:rFonts w:ascii="Times New Roman" w:hAnsi="Times New Roman" w:cs="Times New Roman"/>
          <w:sz w:val="24"/>
          <w:szCs w:val="24"/>
        </w:rPr>
        <w:t>г. Белорецк</w:t>
      </w:r>
      <w:r w:rsidR="00787F28" w:rsidRPr="00787F28">
        <w:rPr>
          <w:rFonts w:ascii="Times New Roman" w:hAnsi="Times New Roman" w:cs="Times New Roman"/>
          <w:sz w:val="24"/>
          <w:szCs w:val="24"/>
        </w:rPr>
        <w:t xml:space="preserve">  (далее – Учреждение) и определяет цели, задачи, формы и порядок осуществления наставничества.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979">
        <w:rPr>
          <w:rFonts w:ascii="Times New Roman" w:hAnsi="Times New Roman" w:cs="Times New Roman"/>
          <w:sz w:val="24"/>
          <w:szCs w:val="24"/>
        </w:rPr>
        <w:t xml:space="preserve">1.2. В Положении используются следующие понятия: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Наставник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Учреждении.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Форма наставничества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937979" w:rsidRPr="00937979" w:rsidRDefault="00937979" w:rsidP="00F22B0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979">
        <w:rPr>
          <w:rFonts w:ascii="Times New Roman" w:hAnsi="Times New Roman" w:cs="Times New Roman"/>
          <w:sz w:val="24"/>
          <w:szCs w:val="24"/>
        </w:rPr>
        <w:t xml:space="preserve">1) принцип научности - предполагает применение научно-обоснованных методик и технологий    в    сфере    наставничества    педагогических    работников; 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937979" w:rsidRPr="00937979" w:rsidRDefault="00937979" w:rsidP="00F22B0E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базе, локальным нормативным актам Учреждения; </w:t>
      </w:r>
    </w:p>
    <w:p w:rsidR="00937979" w:rsidRPr="00937979" w:rsidRDefault="00937979" w:rsidP="00F22B0E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937979" w:rsidRPr="00937979" w:rsidRDefault="00937979" w:rsidP="00F22B0E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lastRenderedPageBreak/>
        <w:t xml:space="preserve">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937979" w:rsidRPr="00937979" w:rsidRDefault="00937979" w:rsidP="00F22B0E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937979" w:rsidRPr="00937979" w:rsidRDefault="00937979" w:rsidP="00F22B0E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к внедрению практик наставничества, его результатам, выбору коммуникативных стратегий и механизмов наставничества; </w:t>
      </w:r>
    </w:p>
    <w:p w:rsidR="00937979" w:rsidRPr="00937979" w:rsidRDefault="00937979" w:rsidP="00F22B0E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937979" w:rsidRPr="00937979" w:rsidRDefault="00937979" w:rsidP="00F22B0E">
      <w:pPr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Учреждения.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Учреждения в исключительных случаях при условии обеспечения непрерывности образовательного процесса в Учреждении и замены их отсутствия.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979" w:rsidRPr="00937979" w:rsidRDefault="00937979" w:rsidP="00F22B0E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979">
        <w:rPr>
          <w:rFonts w:ascii="Times New Roman" w:hAnsi="Times New Roman" w:cs="Times New Roman"/>
          <w:b/>
          <w:sz w:val="24"/>
          <w:szCs w:val="24"/>
        </w:rPr>
        <w:t>2. Цель и задачи системы наставничества. Формы наставничества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2.1. Цель системы наставничества педагогических работников в Учреждении - реализация комплекса мер по созданию эффективной среды наставничества,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2.2. Задачи системы наставничества педагогических работников: </w:t>
      </w:r>
    </w:p>
    <w:p w:rsidR="00937979" w:rsidRPr="00937979" w:rsidRDefault="00937979" w:rsidP="0093797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-содействовать созданию в Учреждении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937979" w:rsidRPr="00937979" w:rsidRDefault="00937979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Учреждения; </w:t>
      </w:r>
    </w:p>
    <w:p w:rsidR="00937979" w:rsidRPr="00937979" w:rsidRDefault="00937979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937979" w:rsidRPr="00937979" w:rsidRDefault="00937979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в Учреждении, ознакомление с традициями и укладом Учреждения, а также в </w:t>
      </w:r>
      <w:r w:rsidRPr="00937979">
        <w:rPr>
          <w:rFonts w:ascii="Times New Roman" w:hAnsi="Times New Roman" w:cs="Times New Roman"/>
          <w:sz w:val="24"/>
          <w:szCs w:val="24"/>
        </w:rPr>
        <w:lastRenderedPageBreak/>
        <w:t xml:space="preserve">преодолении профессиональных трудностей, возникающих при выполнении должностных обязанностей; </w:t>
      </w:r>
    </w:p>
    <w:p w:rsidR="00937979" w:rsidRPr="00937979" w:rsidRDefault="00937979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937979" w:rsidRDefault="00937979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7979">
        <w:rPr>
          <w:rFonts w:ascii="Times New Roman" w:hAnsi="Times New Roman" w:cs="Times New Roman"/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содействовать в выработке навыков профессионального поведения педагогов, в </w:t>
      </w:r>
    </w:p>
    <w:p w:rsidR="00F22B0E" w:rsidRPr="00F22B0E" w:rsidRDefault="00F22B0E" w:rsidP="00F22B0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отношении которых осуществляется наставничество, соответствующего профессионально-этическим принципам, а также требованиям, установленным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F22B0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2.3. В Учреждении применяются разнообразные формы наставничества по отношению к наставнику или группе наставляемых. 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  <w:r w:rsidRPr="00F22B0E">
        <w:rPr>
          <w:rFonts w:ascii="Times New Roman" w:hAnsi="Times New Roman" w:cs="Times New Roman"/>
          <w:sz w:val="24"/>
          <w:szCs w:val="24"/>
          <w:lang w:val="en-US"/>
        </w:rPr>
        <w:t>Одни из них, используемые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 Учреждении: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Наставничество в группе - форма наставничества, когда один наставник взаимодействует с группой наставляемых одновременно (от двух и более человек).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Ситуационное наставничество - наставник оказывает помощь или консультацию всякий раз, когда наставляемый нуждается в них.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lastRenderedPageBreak/>
        <w:t xml:space="preserve">Скоростное наставничество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Традиционная форма наставничества («один-на-один»)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Форма наставничества «воспитатель-воспитатель» - способ реализации целевой модели наставничества через организацию взаимодействия наставнической пары «воспитатель-профессионал-воспитатель, вовлеченный в различные формы поддержки и сопровождения». </w:t>
      </w:r>
    </w:p>
    <w:p w:rsidR="00F22B0E" w:rsidRPr="00F22B0E" w:rsidRDefault="00F22B0E" w:rsidP="00F22B0E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 w:rsidR="00275EAF">
        <w:rPr>
          <w:rFonts w:ascii="Times New Roman" w:hAnsi="Times New Roman" w:cs="Times New Roman"/>
          <w:sz w:val="24"/>
          <w:szCs w:val="24"/>
        </w:rPr>
        <w:t>наставничества «</w:t>
      </w:r>
      <w:r w:rsidRPr="00F22B0E">
        <w:rPr>
          <w:rFonts w:ascii="Times New Roman" w:hAnsi="Times New Roman" w:cs="Times New Roman"/>
          <w:sz w:val="24"/>
          <w:szCs w:val="24"/>
        </w:rPr>
        <w:t xml:space="preserve">заведующий/старший </w:t>
      </w:r>
      <w:r w:rsidRPr="00F22B0E">
        <w:rPr>
          <w:rFonts w:ascii="Times New Roman" w:hAnsi="Times New Roman" w:cs="Times New Roman"/>
          <w:sz w:val="24"/>
          <w:szCs w:val="24"/>
        </w:rPr>
        <w:tab/>
        <w:t>воспитатель</w:t>
      </w:r>
      <w:r w:rsidR="00275EAF">
        <w:rPr>
          <w:rFonts w:ascii="Times New Roman" w:hAnsi="Times New Roman" w:cs="Times New Roman"/>
          <w:sz w:val="24"/>
          <w:szCs w:val="24"/>
        </w:rPr>
        <w:t xml:space="preserve">» </w:t>
      </w:r>
      <w:r w:rsidRPr="00F22B0E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F22B0E" w:rsidRPr="00F22B0E" w:rsidRDefault="00F22B0E" w:rsidP="00275EA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воспитатель/специалист/студент педагогической практики» - способ реализации целевой модели наставничества через организацию взаимодействия данной наставнической пары, нацеленной на совершенствование образовательного процесса и достижение желаемых результатов руководителем/старшим воспитателем Учреждения посредством создания необходимых организационно-педагогических, кадровых, методических, психолого- педагогических условий и ресурсов.  </w:t>
      </w:r>
    </w:p>
    <w:p w:rsidR="00F22B0E" w:rsidRPr="00F22B0E" w:rsidRDefault="00F22B0E" w:rsidP="0027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0E">
        <w:rPr>
          <w:rFonts w:ascii="Times New Roman" w:hAnsi="Times New Roman" w:cs="Times New Roman"/>
          <w:b/>
          <w:sz w:val="24"/>
          <w:szCs w:val="24"/>
        </w:rPr>
        <w:t>3. Организация системы наставничества</w:t>
      </w:r>
    </w:p>
    <w:p w:rsidR="00F22B0E" w:rsidRPr="00F22B0E" w:rsidRDefault="00F22B0E" w:rsidP="00275EA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3.1. Наставничество организуется на основании приказа руководителя Учреждения </w:t>
      </w:r>
    </w:p>
    <w:p w:rsidR="00F22B0E" w:rsidRPr="00F22B0E" w:rsidRDefault="00F22B0E" w:rsidP="00275EA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Учреждения. </w:t>
      </w:r>
    </w:p>
    <w:p w:rsidR="00F22B0E" w:rsidRPr="00F22B0E" w:rsidRDefault="00F22B0E" w:rsidP="00275EAF">
      <w:pPr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3.3. Руководитель </w:t>
      </w:r>
      <w:r w:rsidR="00275EAF" w:rsidRPr="00F22B0E">
        <w:rPr>
          <w:rFonts w:ascii="Times New Roman" w:hAnsi="Times New Roman" w:cs="Times New Roman"/>
          <w:sz w:val="24"/>
          <w:szCs w:val="24"/>
          <w:lang w:val="en-US"/>
        </w:rPr>
        <w:t>Учреждении</w:t>
      </w: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и координацию применения системы наставничества педагогических работников;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издает локальные нормативные/распорядительные акты Учреждения о применении системы наставничества и организации наставничества педагогических работников в Учреждении;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утверждает Дорожную карту (план мероприятий) по реализации Положения;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</w:t>
      </w:r>
      <w:r w:rsidRPr="00F22B0E">
        <w:rPr>
          <w:rFonts w:ascii="Times New Roman" w:hAnsi="Times New Roman" w:cs="Times New Roman"/>
          <w:sz w:val="24"/>
          <w:szCs w:val="24"/>
        </w:rPr>
        <w:lastRenderedPageBreak/>
        <w:t xml:space="preserve">координационных совещаний, участие в конференциях, форумах, </w:t>
      </w:r>
      <w:proofErr w:type="spellStart"/>
      <w:r w:rsidRPr="00F22B0E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F22B0E">
        <w:rPr>
          <w:rFonts w:ascii="Times New Roman" w:hAnsi="Times New Roman" w:cs="Times New Roman"/>
          <w:sz w:val="24"/>
          <w:szCs w:val="24"/>
        </w:rPr>
        <w:t xml:space="preserve">, семинарах по проблемам наставничества);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F22B0E" w:rsidRPr="00F22B0E" w:rsidRDefault="00F22B0E" w:rsidP="00275EAF">
      <w:pPr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3.4. Куратор реализации программ наставничества: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назначается руководителем </w:t>
      </w:r>
      <w:r w:rsidR="00275EAF" w:rsidRPr="00F22B0E">
        <w:rPr>
          <w:rFonts w:ascii="Times New Roman" w:hAnsi="Times New Roman" w:cs="Times New Roman"/>
          <w:sz w:val="24"/>
          <w:szCs w:val="24"/>
          <w:lang w:val="en-US"/>
        </w:rPr>
        <w:t>Учреждении</w:t>
      </w: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разрабатывает Дорожную карту (план мероприятий) по реализации Положения по форме согласно </w:t>
      </w:r>
      <w:r w:rsidR="00275EAF" w:rsidRPr="00F22B0E">
        <w:rPr>
          <w:rFonts w:ascii="Times New Roman" w:hAnsi="Times New Roman" w:cs="Times New Roman"/>
          <w:sz w:val="24"/>
          <w:szCs w:val="24"/>
        </w:rPr>
        <w:t>приложению,</w:t>
      </w:r>
      <w:r w:rsidRPr="00F22B0E">
        <w:rPr>
          <w:rFonts w:ascii="Times New Roman" w:hAnsi="Times New Roman" w:cs="Times New Roman"/>
          <w:sz w:val="24"/>
          <w:szCs w:val="24"/>
        </w:rPr>
        <w:t xml:space="preserve"> к настоящему Положению;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организует повышение уровня профессионального мастерства наставников, в том числе на стажировочных площадках и в базовых образовательных учреждениях с привлечением наставников из других образовательных организаций;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совместно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руководителем мониторинг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системы наставничества педагогических работников в образовательной организации;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наблюдения. </w:t>
      </w:r>
    </w:p>
    <w:p w:rsidR="00F22B0E" w:rsidRPr="00F22B0E" w:rsidRDefault="00F22B0E" w:rsidP="00275EAF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B0E" w:rsidRPr="00F22B0E" w:rsidRDefault="00F22B0E" w:rsidP="00275EAF">
      <w:pPr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0E">
        <w:rPr>
          <w:rFonts w:ascii="Times New Roman" w:hAnsi="Times New Roman" w:cs="Times New Roman"/>
          <w:b/>
          <w:sz w:val="24"/>
          <w:szCs w:val="24"/>
        </w:rPr>
        <w:t>4. Права и обязанности наставника</w:t>
      </w:r>
    </w:p>
    <w:p w:rsidR="00F22B0E" w:rsidRPr="00F22B0E" w:rsidRDefault="00F22B0E" w:rsidP="00275EAF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4.1. Права наставника: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привлекать для оказания помощи наставляемому других педагогических работников </w:t>
      </w:r>
    </w:p>
    <w:p w:rsidR="00F22B0E" w:rsidRPr="00F22B0E" w:rsidRDefault="00275EAF" w:rsidP="00275EAF">
      <w:pPr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B0E">
        <w:rPr>
          <w:rFonts w:ascii="Times New Roman" w:hAnsi="Times New Roman" w:cs="Times New Roman"/>
          <w:sz w:val="24"/>
          <w:szCs w:val="24"/>
          <w:lang w:val="en-US"/>
        </w:rPr>
        <w:t>Учреждении</w:t>
      </w:r>
      <w:r w:rsidR="00F22B0E"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 с их согласия;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lastRenderedPageBreak/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обращаться с заявлением к куратору и руководителю Учреждения с просьбой о сложении с него обязанностей наставника; </w:t>
      </w:r>
    </w:p>
    <w:p w:rsidR="00F22B0E" w:rsidRPr="00F22B0E" w:rsidRDefault="00F22B0E" w:rsidP="00275EAF">
      <w:pPr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F22B0E" w:rsidRPr="00F22B0E" w:rsidRDefault="00F22B0E" w:rsidP="00275EAF">
      <w:pPr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4.2. Обязанности наставника: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актами Учреждения при осуществлении наставнической деятельности;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находиться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во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взаимодействии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со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всеми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структурами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Учреждения, </w:t>
      </w:r>
    </w:p>
    <w:p w:rsidR="00F22B0E" w:rsidRPr="00F22B0E" w:rsidRDefault="00F22B0E" w:rsidP="00275EAF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осуществляющими работу с наставляемым по программе наставничества;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форумы);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F22B0E" w:rsidRPr="00F22B0E" w:rsidRDefault="00F22B0E" w:rsidP="00275EAF">
      <w:pPr>
        <w:numPr>
          <w:ilvl w:val="0"/>
          <w:numId w:val="2"/>
        </w:numPr>
        <w:ind w:lef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рекомендовать участие наставляемого в профессиональных муниципальных региональных, федеральных конкурсах, оказывать всестороннюю </w:t>
      </w: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поддержку и методическое сопровождение. </w:t>
      </w:r>
    </w:p>
    <w:p w:rsidR="00F22B0E" w:rsidRPr="00F22B0E" w:rsidRDefault="00F22B0E" w:rsidP="00275EAF">
      <w:pPr>
        <w:ind w:lef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2B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22B0E" w:rsidRPr="00F22B0E" w:rsidRDefault="00F22B0E" w:rsidP="00275EAF">
      <w:pPr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0E">
        <w:rPr>
          <w:rFonts w:ascii="Times New Roman" w:hAnsi="Times New Roman" w:cs="Times New Roman"/>
          <w:b/>
          <w:sz w:val="24"/>
          <w:szCs w:val="24"/>
        </w:rPr>
        <w:t>5. Права и обязанности наставляемого</w:t>
      </w:r>
    </w:p>
    <w:p w:rsidR="00F22B0E" w:rsidRPr="00F22B0E" w:rsidRDefault="00F22B0E" w:rsidP="00275EAF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5.1. Права наставляемого: </w:t>
      </w:r>
    </w:p>
    <w:p w:rsidR="00F22B0E" w:rsidRPr="00F22B0E" w:rsidRDefault="00F22B0E" w:rsidP="00275EAF">
      <w:pPr>
        <w:numPr>
          <w:ilvl w:val="0"/>
          <w:numId w:val="2"/>
        </w:num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систематически повышать свой профессиональный уровень; </w:t>
      </w:r>
    </w:p>
    <w:p w:rsidR="00F22B0E" w:rsidRPr="00F22B0E" w:rsidRDefault="00F22B0E" w:rsidP="00275EAF">
      <w:pPr>
        <w:numPr>
          <w:ilvl w:val="0"/>
          <w:numId w:val="2"/>
        </w:num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22B0E" w:rsidRPr="00F22B0E" w:rsidRDefault="00F22B0E" w:rsidP="00275EAF">
      <w:pPr>
        <w:numPr>
          <w:ilvl w:val="0"/>
          <w:numId w:val="2"/>
        </w:num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22B0E" w:rsidRPr="00F22B0E" w:rsidRDefault="00F22B0E" w:rsidP="00275EAF">
      <w:pPr>
        <w:numPr>
          <w:ilvl w:val="0"/>
          <w:numId w:val="2"/>
        </w:num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 xml:space="preserve">вносить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предложения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F22B0E">
        <w:rPr>
          <w:rFonts w:ascii="Times New Roman" w:hAnsi="Times New Roman" w:cs="Times New Roman"/>
          <w:sz w:val="24"/>
          <w:szCs w:val="24"/>
        </w:rPr>
        <w:tab/>
        <w:t xml:space="preserve">совершенствованию </w:t>
      </w:r>
    </w:p>
    <w:p w:rsidR="00275EAF" w:rsidRDefault="00F22B0E" w:rsidP="00275EA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F22B0E">
        <w:rPr>
          <w:rFonts w:ascii="Times New Roman" w:hAnsi="Times New Roman" w:cs="Times New Roman"/>
          <w:sz w:val="24"/>
          <w:szCs w:val="24"/>
        </w:rPr>
        <w:t>персонализированных программ наставничества педаго</w:t>
      </w:r>
      <w:r w:rsidR="00275EAF">
        <w:rPr>
          <w:rFonts w:ascii="Times New Roman" w:hAnsi="Times New Roman" w:cs="Times New Roman"/>
          <w:sz w:val="24"/>
          <w:szCs w:val="24"/>
        </w:rPr>
        <w:t>гических работников Учреждения;</w:t>
      </w:r>
    </w:p>
    <w:p w:rsidR="00275EAF" w:rsidRDefault="00275EAF" w:rsidP="00A15A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EAF" w:rsidRPr="00A15A28" w:rsidRDefault="00275EAF" w:rsidP="00A15A28">
      <w:pPr>
        <w:pStyle w:val="a5"/>
        <w:numPr>
          <w:ilvl w:val="0"/>
          <w:numId w:val="2"/>
        </w:num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15A28">
        <w:rPr>
          <w:rFonts w:ascii="Times New Roman" w:hAnsi="Times New Roman" w:cs="Times New Roman"/>
          <w:sz w:val="24"/>
          <w:szCs w:val="24"/>
        </w:rPr>
        <w:t xml:space="preserve">обращаться к куратору и руководителю Учреждения с ходатайством о замене </w:t>
      </w:r>
    </w:p>
    <w:p w:rsidR="00275EAF" w:rsidRPr="00275EAF" w:rsidRDefault="00275EAF" w:rsidP="00A15A28">
      <w:pPr>
        <w:numPr>
          <w:ilvl w:val="0"/>
          <w:numId w:val="2"/>
        </w:numPr>
        <w:spacing w:after="0"/>
        <w:ind w:lef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EAF">
        <w:rPr>
          <w:rFonts w:ascii="Times New Roman" w:hAnsi="Times New Roman" w:cs="Times New Roman"/>
          <w:sz w:val="24"/>
          <w:szCs w:val="24"/>
          <w:lang w:val="en-US"/>
        </w:rPr>
        <w:t xml:space="preserve">наставника. </w:t>
      </w:r>
    </w:p>
    <w:p w:rsidR="00275EAF" w:rsidRPr="00275EAF" w:rsidRDefault="00275EAF" w:rsidP="00A15A28">
      <w:pPr>
        <w:numPr>
          <w:ilvl w:val="0"/>
          <w:numId w:val="2"/>
        </w:numPr>
        <w:spacing w:after="0"/>
        <w:ind w:lef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5A28">
        <w:rPr>
          <w:rFonts w:ascii="Times New Roman" w:hAnsi="Times New Roman" w:cs="Times New Roman"/>
          <w:sz w:val="24"/>
          <w:szCs w:val="24"/>
        </w:rPr>
        <w:t xml:space="preserve">5.2. Обязанности наставляемого: </w:t>
      </w:r>
    </w:p>
    <w:p w:rsidR="00275EAF" w:rsidRPr="00A15A28" w:rsidRDefault="00275EAF" w:rsidP="00A15A2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A28">
        <w:rPr>
          <w:rFonts w:ascii="Times New Roman" w:hAnsi="Times New Roman" w:cs="Times New Roman"/>
          <w:sz w:val="24"/>
          <w:szCs w:val="24"/>
        </w:rPr>
        <w:lastRenderedPageBreak/>
        <w:t>изучать</w:t>
      </w:r>
      <w:hyperlink r:id="rId12" w:anchor="7D20K3">
        <w:r w:rsidRPr="00A15A28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3" w:anchor="7D20K3">
        <w:r w:rsidRPr="00A15A28">
          <w:rPr>
            <w:rStyle w:val="a4"/>
            <w:rFonts w:ascii="Times New Roman" w:hAnsi="Times New Roman" w:cs="Times New Roman"/>
            <w:sz w:val="24"/>
            <w:szCs w:val="24"/>
          </w:rPr>
          <w:t>Федеральный закон от 29.12.2012 № 273</w:t>
        </w:r>
      </w:hyperlink>
      <w:hyperlink r:id="rId14" w:anchor="7D20K3">
        <w:r w:rsidRPr="00A15A28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</w:hyperlink>
      <w:hyperlink r:id="rId15" w:anchor="7D20K3">
        <w:r w:rsidRPr="00A15A28">
          <w:rPr>
            <w:rStyle w:val="a4"/>
            <w:rFonts w:ascii="Times New Roman" w:hAnsi="Times New Roman" w:cs="Times New Roman"/>
            <w:sz w:val="24"/>
            <w:szCs w:val="24"/>
          </w:rPr>
          <w:t>ФЗ «Об образовании в Российской</w:t>
        </w:r>
      </w:hyperlink>
      <w:hyperlink r:id="rId16" w:anchor="7D20K3">
        <w:r w:rsidRPr="00A15A28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17" w:anchor="7D20K3">
        <w:r w:rsidRPr="00A15A28">
          <w:rPr>
            <w:rStyle w:val="a4"/>
            <w:rFonts w:ascii="Times New Roman" w:hAnsi="Times New Roman" w:cs="Times New Roman"/>
            <w:sz w:val="24"/>
            <w:szCs w:val="24"/>
          </w:rPr>
          <w:t>Федерации»,</w:t>
        </w:r>
      </w:hyperlink>
      <w:r w:rsidRPr="00A15A28">
        <w:rPr>
          <w:rFonts w:ascii="Times New Roman" w:hAnsi="Times New Roman" w:cs="Times New Roman"/>
          <w:sz w:val="24"/>
          <w:szCs w:val="24"/>
        </w:rPr>
        <w:t xml:space="preserve"> иные нормативные правовые акты Российской Федерации и Кемеровской области-Кузбасса,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275EAF">
        <w:rPr>
          <w:rFonts w:ascii="Times New Roman" w:hAnsi="Times New Roman" w:cs="Times New Roman"/>
          <w:sz w:val="24"/>
          <w:szCs w:val="24"/>
        </w:rPr>
        <w:tab/>
        <w:t xml:space="preserve">правила </w:t>
      </w:r>
      <w:r w:rsidRPr="00275EAF">
        <w:rPr>
          <w:rFonts w:ascii="Times New Roman" w:hAnsi="Times New Roman" w:cs="Times New Roman"/>
          <w:sz w:val="24"/>
          <w:szCs w:val="24"/>
        </w:rPr>
        <w:tab/>
        <w:t>внут</w:t>
      </w:r>
      <w:r w:rsidR="00A15A28">
        <w:rPr>
          <w:rFonts w:ascii="Times New Roman" w:hAnsi="Times New Roman" w:cs="Times New Roman"/>
          <w:sz w:val="24"/>
          <w:szCs w:val="24"/>
        </w:rPr>
        <w:t xml:space="preserve">реннего </w:t>
      </w:r>
      <w:r w:rsidR="00A15A28">
        <w:rPr>
          <w:rFonts w:ascii="Times New Roman" w:hAnsi="Times New Roman" w:cs="Times New Roman"/>
          <w:sz w:val="24"/>
          <w:szCs w:val="24"/>
        </w:rPr>
        <w:tab/>
        <w:t xml:space="preserve">трудового </w:t>
      </w:r>
      <w:r w:rsidR="00A15A28">
        <w:rPr>
          <w:rFonts w:ascii="Times New Roman" w:hAnsi="Times New Roman" w:cs="Times New Roman"/>
          <w:sz w:val="24"/>
          <w:szCs w:val="24"/>
        </w:rPr>
        <w:tab/>
        <w:t xml:space="preserve">распорядка </w:t>
      </w:r>
      <w:r w:rsidRPr="00275EAF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</w:p>
    <w:p w:rsidR="00275EAF" w:rsidRPr="00275EAF" w:rsidRDefault="00275EAF" w:rsidP="00A15A28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EAF">
        <w:rPr>
          <w:rFonts w:ascii="Times New Roman" w:hAnsi="Times New Roman" w:cs="Times New Roman"/>
          <w:sz w:val="24"/>
          <w:szCs w:val="24"/>
          <w:lang w:val="en-US"/>
        </w:rPr>
        <w:t xml:space="preserve">организации;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устранять совместно с наставником допущенные ошибки и выявленные затруднения;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проявлять дисциплинированность, организованность и культуру в работе и учебе;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275EAF" w:rsidRPr="00275EAF" w:rsidRDefault="00275EAF" w:rsidP="00A15A28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EAF" w:rsidRPr="00275EAF" w:rsidRDefault="00275EAF" w:rsidP="00A15A28">
      <w:pPr>
        <w:spacing w:after="0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EAF">
        <w:rPr>
          <w:rFonts w:ascii="Times New Roman" w:hAnsi="Times New Roman" w:cs="Times New Roman"/>
          <w:b/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</w:t>
      </w:r>
      <w:r w:rsidR="00A15A28" w:rsidRPr="00275EAF">
        <w:rPr>
          <w:rFonts w:ascii="Times New Roman" w:hAnsi="Times New Roman" w:cs="Times New Roman"/>
          <w:b/>
          <w:sz w:val="24"/>
          <w:szCs w:val="24"/>
        </w:rPr>
        <w:t>наставничество.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>профессиональны</w:t>
      </w:r>
      <w:r w:rsidR="00A15A28">
        <w:rPr>
          <w:rFonts w:ascii="Times New Roman" w:hAnsi="Times New Roman" w:cs="Times New Roman"/>
          <w:sz w:val="24"/>
          <w:szCs w:val="24"/>
        </w:rPr>
        <w:t>й профиль или личный (компетент</w:t>
      </w:r>
      <w:r w:rsidRPr="00275EAF">
        <w:rPr>
          <w:rFonts w:ascii="Times New Roman" w:hAnsi="Times New Roman" w:cs="Times New Roman"/>
          <w:sz w:val="24"/>
          <w:szCs w:val="24"/>
        </w:rPr>
        <w:t xml:space="preserve">ный) опыт наставника должны соответствовать запросам наставляемого или наставляемых;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Учреждения. </w:t>
      </w:r>
    </w:p>
    <w:p w:rsidR="00275EAF" w:rsidRPr="00275EAF" w:rsidRDefault="00275EAF" w:rsidP="003D2C52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EAF" w:rsidRPr="00275EAF" w:rsidRDefault="00275EAF" w:rsidP="00E623A1">
      <w:pPr>
        <w:spacing w:after="0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EAF">
        <w:rPr>
          <w:rFonts w:ascii="Times New Roman" w:hAnsi="Times New Roman" w:cs="Times New Roman"/>
          <w:b/>
          <w:sz w:val="24"/>
          <w:szCs w:val="24"/>
        </w:rPr>
        <w:t>7. Завершение персонализированной программы наставничества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по инициативе наставника или наставляемого и/или обоюдному решению </w:t>
      </w:r>
      <w:r w:rsidRPr="00275EAF">
        <w:rPr>
          <w:rFonts w:ascii="Times New Roman" w:hAnsi="Times New Roman" w:cs="Times New Roman"/>
          <w:sz w:val="24"/>
          <w:szCs w:val="24"/>
          <w:lang w:val="en-US"/>
        </w:rPr>
        <w:t xml:space="preserve">(по уважительным обстоятельствам);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7.2. Изменение сроков реализации персонализированной программы наставничества педагогических работников.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lastRenderedPageBreak/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275EAF" w:rsidRPr="00275EAF" w:rsidRDefault="00275EAF" w:rsidP="00A15A28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EAF" w:rsidRDefault="00275EAF" w:rsidP="00A15A28">
      <w:pPr>
        <w:spacing w:after="0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EAF">
        <w:rPr>
          <w:rFonts w:ascii="Times New Roman" w:hAnsi="Times New Roman" w:cs="Times New Roman"/>
          <w:b/>
          <w:sz w:val="24"/>
          <w:szCs w:val="24"/>
        </w:rPr>
        <w:t>8. Условия публикации результатов персонализированной программы наставничества педагогических работников на сайте Учреждения</w:t>
      </w:r>
    </w:p>
    <w:p w:rsidR="0090590A" w:rsidRPr="00275EAF" w:rsidRDefault="0090590A" w:rsidP="00A15A28">
      <w:pPr>
        <w:spacing w:after="0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EAF" w:rsidRPr="00275EAF" w:rsidRDefault="00275EAF" w:rsidP="0090590A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Учреждения создается специальный раздел (рубрика), где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нормативные правовые акты Российской Федерации, </w:t>
      </w:r>
      <w:r w:rsidR="00BA4166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Pr="00275EAF">
        <w:rPr>
          <w:rFonts w:ascii="Times New Roman" w:hAnsi="Times New Roman" w:cs="Times New Roman"/>
          <w:sz w:val="24"/>
          <w:szCs w:val="24"/>
        </w:rPr>
        <w:t xml:space="preserve"> и локальные нормативно-правовые акты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 </w:t>
      </w:r>
    </w:p>
    <w:p w:rsidR="00275EAF" w:rsidRPr="00275EAF" w:rsidRDefault="00275EAF" w:rsidP="00345476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275EAF" w:rsidRPr="00275EAF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EAF" w:rsidRPr="009E4E99" w:rsidRDefault="009E4E99" w:rsidP="009E4E99">
      <w:pPr>
        <w:spacing w:after="0"/>
        <w:ind w:left="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275EAF" w:rsidRPr="009E4E99">
        <w:rPr>
          <w:rFonts w:ascii="Times New Roman" w:hAnsi="Times New Roman" w:cs="Times New Roman"/>
          <w:b/>
          <w:sz w:val="24"/>
          <w:szCs w:val="24"/>
        </w:rPr>
        <w:t>Документы, регламентирующие наставничество.</w:t>
      </w:r>
    </w:p>
    <w:p w:rsidR="00275EAF" w:rsidRPr="009E4E99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9E4E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EAF" w:rsidRPr="00275EAF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E8126A">
        <w:rPr>
          <w:rFonts w:ascii="Times New Roman" w:hAnsi="Times New Roman" w:cs="Times New Roman"/>
          <w:sz w:val="24"/>
          <w:szCs w:val="24"/>
        </w:rPr>
        <w:t>9.1</w:t>
      </w:r>
      <w:r w:rsidRPr="00275E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75EAF">
        <w:rPr>
          <w:rFonts w:ascii="Times New Roman" w:hAnsi="Times New Roman" w:cs="Times New Roman"/>
          <w:sz w:val="24"/>
          <w:szCs w:val="24"/>
        </w:rPr>
        <w:t>К документам, регламентирующим организацию системы наставничества педагогических работников, относятся:</w:t>
      </w:r>
      <w:r w:rsidRPr="00275E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E99">
        <w:rPr>
          <w:rFonts w:ascii="Times New Roman" w:hAnsi="Times New Roman" w:cs="Times New Roman"/>
          <w:sz w:val="24"/>
          <w:szCs w:val="24"/>
        </w:rPr>
        <w:t>настоящее Пол</w:t>
      </w:r>
      <w:r w:rsidRPr="00275EAF">
        <w:rPr>
          <w:rFonts w:ascii="Times New Roman" w:hAnsi="Times New Roman" w:cs="Times New Roman"/>
          <w:sz w:val="24"/>
          <w:szCs w:val="24"/>
          <w:lang w:val="en-US"/>
        </w:rPr>
        <w:t xml:space="preserve">ожение;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приказ заведующего Учреждением об организации наставничества;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дорожную карту (перспективный план) по реализации данного Положения;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протоколы заседаний Педагогического совета, на которых рассматривались вопросы наставничества;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EAF">
        <w:rPr>
          <w:rFonts w:ascii="Times New Roman" w:hAnsi="Times New Roman" w:cs="Times New Roman"/>
          <w:sz w:val="24"/>
          <w:szCs w:val="24"/>
          <w:lang w:val="en-US"/>
        </w:rPr>
        <w:t xml:space="preserve">перспективные планы работы наставников;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методические рекомендации и обзоры передового опыта по организации наставничества; </w:t>
      </w:r>
    </w:p>
    <w:p w:rsidR="00275EAF" w:rsidRPr="00275EAF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E8126A">
        <w:rPr>
          <w:rFonts w:ascii="Times New Roman" w:hAnsi="Times New Roman" w:cs="Times New Roman"/>
          <w:sz w:val="24"/>
          <w:szCs w:val="24"/>
        </w:rPr>
        <w:t>9.2.</w:t>
      </w:r>
      <w:r w:rsidRPr="00275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EAF">
        <w:rPr>
          <w:rFonts w:ascii="Times New Roman" w:hAnsi="Times New Roman" w:cs="Times New Roman"/>
          <w:sz w:val="24"/>
          <w:szCs w:val="24"/>
        </w:rPr>
        <w:t>К документам педагога-наставника относятся:</w:t>
      </w:r>
      <w:r w:rsidRPr="00275E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перспективный план работы с наставляемым;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материалы реализации плана работы с наставляемым (схемы, карты анализа занятий, вводные и тематические консультации, конспекты встреч и пр.); </w:t>
      </w:r>
    </w:p>
    <w:p w:rsidR="009E4E99" w:rsidRPr="009E4E99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отчеты наставника о ходе профессионального становления наставляемого; </w:t>
      </w:r>
    </w:p>
    <w:p w:rsidR="00275EAF" w:rsidRPr="00275EAF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26A">
        <w:rPr>
          <w:rFonts w:ascii="Times New Roman" w:hAnsi="Times New Roman" w:cs="Times New Roman"/>
          <w:sz w:val="24"/>
          <w:szCs w:val="24"/>
        </w:rPr>
        <w:t>9.3.</w:t>
      </w:r>
      <w:r w:rsidRPr="00275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EAF">
        <w:rPr>
          <w:rFonts w:ascii="Times New Roman" w:hAnsi="Times New Roman" w:cs="Times New Roman"/>
          <w:sz w:val="24"/>
          <w:szCs w:val="24"/>
          <w:lang w:val="en-US"/>
        </w:rPr>
        <w:t>К документам наставляемого относятся:</w:t>
      </w:r>
      <w:r w:rsidRPr="00275E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план профессионального становления с оценкой наставника проделанной работы и отзывом с предложениями по дальнейшей работе педагога;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отчеты наставляемого о проделанной работе;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накопление методических материалов (конспекты занятий, планы и пр.) в бумажном и (или) электронном виде. </w:t>
      </w:r>
    </w:p>
    <w:p w:rsidR="00275EAF" w:rsidRPr="00275EAF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E8126A">
        <w:rPr>
          <w:rFonts w:ascii="Times New Roman" w:hAnsi="Times New Roman" w:cs="Times New Roman"/>
          <w:sz w:val="24"/>
          <w:szCs w:val="24"/>
        </w:rPr>
        <w:t>9.4.</w:t>
      </w:r>
      <w:r w:rsidRPr="00275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EAF">
        <w:rPr>
          <w:rFonts w:ascii="Times New Roman" w:hAnsi="Times New Roman" w:cs="Times New Roman"/>
          <w:sz w:val="24"/>
          <w:szCs w:val="24"/>
        </w:rPr>
        <w:t>По итогам учебного года и (или) по завершению периода наставничества педагог-наставник сдает старшему воспитателю документы, перечисленные в п. 9.2. настоящего Положения. Документация по наставничеству хранится в методическом кабинете в течение 3-х лет.</w:t>
      </w:r>
      <w:r w:rsidRPr="00275E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EAF" w:rsidRPr="00275EAF" w:rsidRDefault="00275EAF" w:rsidP="00275EA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75EAF" w:rsidRPr="00275EAF" w:rsidSect="00E01BC7">
          <w:headerReference w:type="even" r:id="rId18"/>
          <w:headerReference w:type="default" r:id="rId19"/>
          <w:headerReference w:type="first" r:id="rId20"/>
          <w:pgSz w:w="11909" w:h="16829"/>
          <w:pgMar w:top="142" w:right="837" w:bottom="1389" w:left="1599" w:header="1060" w:footer="720" w:gutter="0"/>
          <w:cols w:space="720"/>
        </w:sectPr>
      </w:pPr>
    </w:p>
    <w:p w:rsidR="00275EAF" w:rsidRPr="00275EAF" w:rsidRDefault="00275EAF" w:rsidP="009E4E99">
      <w:pPr>
        <w:spacing w:after="0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EAF">
        <w:rPr>
          <w:rFonts w:ascii="Times New Roman" w:hAnsi="Times New Roman" w:cs="Times New Roman"/>
          <w:b/>
          <w:sz w:val="24"/>
          <w:szCs w:val="24"/>
        </w:rPr>
        <w:lastRenderedPageBreak/>
        <w:t>10. Заключительные положения</w:t>
      </w:r>
    </w:p>
    <w:p w:rsidR="00275EAF" w:rsidRPr="00275EAF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10.1. Настоящее Положение вступает в силу с момента утверждения руководителем Учреждения и действует бессрочно. </w:t>
      </w:r>
    </w:p>
    <w:p w:rsidR="00275EAF" w:rsidRPr="00275EAF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sz w:val="24"/>
          <w:szCs w:val="24"/>
        </w:rPr>
        <w:t xml:space="preserve">В настоящее Положение могут быть внесены изменения и дополнения в соответствии с вновь принятыми законодательными и иными нормативными правовыми актами Российской Федерации. </w:t>
      </w:r>
    </w:p>
    <w:p w:rsidR="00275EAF" w:rsidRPr="00275EAF" w:rsidRDefault="00275EAF" w:rsidP="009E4E99">
      <w:pPr>
        <w:spacing w:after="0"/>
        <w:ind w:left="86"/>
        <w:jc w:val="both"/>
        <w:rPr>
          <w:rFonts w:ascii="Times New Roman" w:hAnsi="Times New Roman" w:cs="Times New Roman"/>
          <w:sz w:val="24"/>
          <w:szCs w:val="24"/>
        </w:rPr>
      </w:pPr>
    </w:p>
    <w:p w:rsidR="00275EAF" w:rsidRPr="00275EAF" w:rsidRDefault="00275EAF" w:rsidP="00275EA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275EAF" w:rsidRPr="00275EAF" w:rsidRDefault="00275EAF" w:rsidP="00275EA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75E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EAF" w:rsidRPr="00275EAF" w:rsidRDefault="00275EAF" w:rsidP="00275EA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275EAF" w:rsidRPr="00F22B0E" w:rsidRDefault="00275EAF" w:rsidP="00275EAF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  <w:sectPr w:rsidR="00275EAF" w:rsidRPr="00F22B0E">
          <w:headerReference w:type="even" r:id="rId21"/>
          <w:headerReference w:type="default" r:id="rId22"/>
          <w:headerReference w:type="first" r:id="rId23"/>
          <w:pgSz w:w="11909" w:h="16829"/>
          <w:pgMar w:top="1111" w:right="837" w:bottom="1249" w:left="1599" w:header="720" w:footer="720" w:gutter="0"/>
          <w:cols w:space="720"/>
        </w:sectPr>
      </w:pPr>
    </w:p>
    <w:p w:rsidR="00265C76" w:rsidRPr="003A0C5F" w:rsidRDefault="00265C76" w:rsidP="00275E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5C76" w:rsidRPr="003A0C5F" w:rsidSect="00275EAF">
      <w:headerReference w:type="even" r:id="rId24"/>
      <w:headerReference w:type="default" r:id="rId25"/>
      <w:headerReference w:type="first" r:id="rId26"/>
      <w:pgSz w:w="11909" w:h="16829"/>
      <w:pgMar w:top="1110" w:right="837" w:bottom="1389" w:left="1599" w:header="106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EAF" w:rsidRDefault="00275EAF">
    <w:pPr>
      <w:spacing w:after="0"/>
      <w:ind w:left="581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EAF" w:rsidRDefault="00275EAF">
    <w:pPr>
      <w:spacing w:after="0"/>
      <w:ind w:left="581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EAF" w:rsidRDefault="00275EAF">
    <w:pPr>
      <w:spacing w:after="0"/>
      <w:ind w:left="581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787" w:rsidRDefault="00E01BC7">
    <w:pPr>
      <w:spacing w:after="0"/>
      <w:ind w:left="581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787" w:rsidRDefault="00E01BC7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787" w:rsidRDefault="00E01BC7">
    <w:pPr>
      <w:spacing w:after="0"/>
      <w:ind w:left="581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787" w:rsidRDefault="00E01BC7">
    <w:pPr>
      <w:spacing w:after="0"/>
      <w:ind w:left="581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787" w:rsidRDefault="00E01BC7">
    <w:pPr>
      <w:spacing w:after="0"/>
      <w:ind w:left="581"/>
    </w:pPr>
    <w:r>
      <w:t>-</w:t>
    </w:r>
    <w:r>
      <w:rPr>
        <w:rFonts w:ascii="Arial" w:eastAsia="Arial" w:hAnsi="Arial" w:cs="Arial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787" w:rsidRDefault="00E01BC7">
    <w:pPr>
      <w:spacing w:after="0"/>
      <w:ind w:left="581"/>
    </w:pPr>
    <w:r>
      <w:t>-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003E"/>
    <w:multiLevelType w:val="hybridMultilevel"/>
    <w:tmpl w:val="CE6ED414"/>
    <w:lvl w:ilvl="0" w:tplc="BBC0306E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3EF706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E072E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988A1C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8D020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0CB7E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DC63FA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8F6F8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EC522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3243A"/>
    <w:multiLevelType w:val="hybridMultilevel"/>
    <w:tmpl w:val="DDEC5782"/>
    <w:lvl w:ilvl="0" w:tplc="A63CF5E6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E5480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0C5DC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4EC4C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8AF88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E04A8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42D7A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94283A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85E98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A83635"/>
    <w:multiLevelType w:val="hybridMultilevel"/>
    <w:tmpl w:val="978C66AE"/>
    <w:lvl w:ilvl="0" w:tplc="86D04C04">
      <w:start w:val="3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C4D4A0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725316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4EAE4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C4F9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AEAF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2436A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C733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14B78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E0714C"/>
    <w:multiLevelType w:val="hybridMultilevel"/>
    <w:tmpl w:val="6C28ACD2"/>
    <w:lvl w:ilvl="0" w:tplc="7AFEF6DC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889BB2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05788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C2AE0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0641E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BE7D56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83532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7AF26C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679C6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6342CC"/>
    <w:multiLevelType w:val="hybridMultilevel"/>
    <w:tmpl w:val="B3C63AB2"/>
    <w:lvl w:ilvl="0" w:tplc="07FEE2BA">
      <w:start w:val="1"/>
      <w:numFmt w:val="bullet"/>
      <w:lvlText w:val=""/>
      <w:lvlJc w:val="left"/>
      <w:pPr>
        <w:ind w:left="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6C0A18">
      <w:start w:val="1"/>
      <w:numFmt w:val="bullet"/>
      <w:lvlText w:val="o"/>
      <w:lvlJc w:val="left"/>
      <w:pPr>
        <w:ind w:left="1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806E70">
      <w:start w:val="1"/>
      <w:numFmt w:val="bullet"/>
      <w:lvlText w:val="▪"/>
      <w:lvlJc w:val="left"/>
      <w:pPr>
        <w:ind w:left="2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005DE2">
      <w:start w:val="1"/>
      <w:numFmt w:val="bullet"/>
      <w:lvlText w:val="•"/>
      <w:lvlJc w:val="left"/>
      <w:pPr>
        <w:ind w:left="3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109C68">
      <w:start w:val="1"/>
      <w:numFmt w:val="bullet"/>
      <w:lvlText w:val="o"/>
      <w:lvlJc w:val="left"/>
      <w:pPr>
        <w:ind w:left="4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72F194">
      <w:start w:val="1"/>
      <w:numFmt w:val="bullet"/>
      <w:lvlText w:val="▪"/>
      <w:lvlJc w:val="left"/>
      <w:pPr>
        <w:ind w:left="4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8AEFB0">
      <w:start w:val="1"/>
      <w:numFmt w:val="bullet"/>
      <w:lvlText w:val="•"/>
      <w:lvlJc w:val="left"/>
      <w:pPr>
        <w:ind w:left="5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400934">
      <w:start w:val="1"/>
      <w:numFmt w:val="bullet"/>
      <w:lvlText w:val="o"/>
      <w:lvlJc w:val="left"/>
      <w:pPr>
        <w:ind w:left="6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DC3018">
      <w:start w:val="1"/>
      <w:numFmt w:val="bullet"/>
      <w:lvlText w:val="▪"/>
      <w:lvlJc w:val="left"/>
      <w:pPr>
        <w:ind w:left="6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0F0E4F"/>
    <w:multiLevelType w:val="hybridMultilevel"/>
    <w:tmpl w:val="918089A6"/>
    <w:lvl w:ilvl="0" w:tplc="E88491EC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8F04A">
      <w:start w:val="1"/>
      <w:numFmt w:val="bullet"/>
      <w:lvlText w:val="o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026A4">
      <w:start w:val="1"/>
      <w:numFmt w:val="bullet"/>
      <w:lvlText w:val="▪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500950">
      <w:start w:val="1"/>
      <w:numFmt w:val="bullet"/>
      <w:lvlText w:val="•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4CC240">
      <w:start w:val="1"/>
      <w:numFmt w:val="bullet"/>
      <w:lvlText w:val="o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A60F3C">
      <w:start w:val="1"/>
      <w:numFmt w:val="bullet"/>
      <w:lvlText w:val="▪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90E564">
      <w:start w:val="1"/>
      <w:numFmt w:val="bullet"/>
      <w:lvlText w:val="•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409BC">
      <w:start w:val="1"/>
      <w:numFmt w:val="bullet"/>
      <w:lvlText w:val="o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8E60C">
      <w:start w:val="1"/>
      <w:numFmt w:val="bullet"/>
      <w:lvlText w:val="▪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1240FB"/>
    <w:multiLevelType w:val="hybridMultilevel"/>
    <w:tmpl w:val="4E1E38D0"/>
    <w:lvl w:ilvl="0" w:tplc="F90E29DA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C9220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87034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46DF12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ED542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A7F78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62EEC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C2FDA8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B4C9DE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275C7D"/>
    <w:multiLevelType w:val="hybridMultilevel"/>
    <w:tmpl w:val="DA6032C4"/>
    <w:lvl w:ilvl="0" w:tplc="130616FA">
      <w:start w:val="9"/>
      <w:numFmt w:val="decimal"/>
      <w:lvlText w:val="%1."/>
      <w:lvlJc w:val="left"/>
      <w:pPr>
        <w:ind w:left="1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44DF32">
      <w:start w:val="1"/>
      <w:numFmt w:val="lowerLetter"/>
      <w:lvlText w:val="%2"/>
      <w:lvlJc w:val="left"/>
      <w:pPr>
        <w:ind w:left="1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EC58E">
      <w:start w:val="1"/>
      <w:numFmt w:val="lowerRoman"/>
      <w:lvlText w:val="%3"/>
      <w:lvlJc w:val="left"/>
      <w:pPr>
        <w:ind w:left="26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CE3E0">
      <w:start w:val="1"/>
      <w:numFmt w:val="decimal"/>
      <w:lvlText w:val="%4"/>
      <w:lvlJc w:val="left"/>
      <w:pPr>
        <w:ind w:left="33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54AE28">
      <w:start w:val="1"/>
      <w:numFmt w:val="lowerLetter"/>
      <w:lvlText w:val="%5"/>
      <w:lvlJc w:val="left"/>
      <w:pPr>
        <w:ind w:left="40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4C6336">
      <w:start w:val="1"/>
      <w:numFmt w:val="lowerRoman"/>
      <w:lvlText w:val="%6"/>
      <w:lvlJc w:val="left"/>
      <w:pPr>
        <w:ind w:left="4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D44C4C">
      <w:start w:val="1"/>
      <w:numFmt w:val="decimal"/>
      <w:lvlText w:val="%7"/>
      <w:lvlJc w:val="left"/>
      <w:pPr>
        <w:ind w:left="5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E88010">
      <w:start w:val="1"/>
      <w:numFmt w:val="lowerLetter"/>
      <w:lvlText w:val="%8"/>
      <w:lvlJc w:val="left"/>
      <w:pPr>
        <w:ind w:left="6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2A22EE">
      <w:start w:val="1"/>
      <w:numFmt w:val="lowerRoman"/>
      <w:lvlText w:val="%9"/>
      <w:lvlJc w:val="left"/>
      <w:pPr>
        <w:ind w:left="6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D545D0"/>
    <w:multiLevelType w:val="hybridMultilevel"/>
    <w:tmpl w:val="08948AC6"/>
    <w:lvl w:ilvl="0" w:tplc="4656A690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261F18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1C7F0A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AF70A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D6CD84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00910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EC0A0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1260C0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6CC5E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522F13"/>
    <w:multiLevelType w:val="hybridMultilevel"/>
    <w:tmpl w:val="3F2A8EB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19"/>
    <w:rsid w:val="00031869"/>
    <w:rsid w:val="001D7D4D"/>
    <w:rsid w:val="00265C76"/>
    <w:rsid w:val="00275EAF"/>
    <w:rsid w:val="00345476"/>
    <w:rsid w:val="003A0C5F"/>
    <w:rsid w:val="003C2419"/>
    <w:rsid w:val="003D2C52"/>
    <w:rsid w:val="0054075F"/>
    <w:rsid w:val="00787F28"/>
    <w:rsid w:val="0090590A"/>
    <w:rsid w:val="00923D54"/>
    <w:rsid w:val="00937979"/>
    <w:rsid w:val="009A1960"/>
    <w:rsid w:val="009E4E99"/>
    <w:rsid w:val="00A15A28"/>
    <w:rsid w:val="00BA4166"/>
    <w:rsid w:val="00E01BC7"/>
    <w:rsid w:val="00E623A1"/>
    <w:rsid w:val="00E8126A"/>
    <w:rsid w:val="00EE2468"/>
    <w:rsid w:val="00F2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D4E8"/>
  <w15:chartTrackingRefBased/>
  <w15:docId w15:val="{748C39B0-9B37-4B42-8706-2CDC3BFC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7F2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15A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7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eader" Target="header1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902389617" TargetMode="Externa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389617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902389617" TargetMode="External"/><Relationship Id="rId24" Type="http://schemas.openxmlformats.org/officeDocument/2006/relationships/header" Target="header7.xml"/><Relationship Id="rId5" Type="http://schemas.openxmlformats.org/officeDocument/2006/relationships/image" Target="media/image1.jpeg"/><Relationship Id="rId15" Type="http://schemas.openxmlformats.org/officeDocument/2006/relationships/hyperlink" Target="https://docs.cntd.ru/document/902389617" TargetMode="External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3289</Words>
  <Characters>18751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Нелля Рафкатовна Польщикова</dc:creator>
  <cp:keywords/>
  <dc:description/>
  <cp:lastModifiedBy>МДОБУ детский сад №11 г.Белорецк</cp:lastModifiedBy>
  <cp:revision>3</cp:revision>
  <cp:lastPrinted>2024-10-18T12:47:00Z</cp:lastPrinted>
  <dcterms:created xsi:type="dcterms:W3CDTF">2024-10-18T12:52:00Z</dcterms:created>
  <dcterms:modified xsi:type="dcterms:W3CDTF">2024-10-18T12:54:00Z</dcterms:modified>
</cp:coreProperties>
</file>